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3AB7" w14:textId="0396DF4A" w:rsidR="006B7964" w:rsidRPr="00311025" w:rsidRDefault="00311025">
      <w:pPr>
        <w:rPr>
          <w:b/>
          <w:bCs/>
          <w:sz w:val="44"/>
          <w:szCs w:val="44"/>
        </w:rPr>
      </w:pPr>
      <w:r w:rsidRPr="00311025">
        <w:rPr>
          <w:b/>
          <w:bCs/>
          <w:sz w:val="44"/>
          <w:szCs w:val="44"/>
        </w:rPr>
        <w:t>Proefinformatie</w:t>
      </w:r>
    </w:p>
    <w:p w14:paraId="25319401" w14:textId="77777777" w:rsidR="00513A67" w:rsidRPr="00513A67" w:rsidRDefault="00513A67" w:rsidP="006069A5">
      <w:pPr>
        <w:outlineLvl w:val="2"/>
        <w:rPr>
          <w:rFonts w:eastAsia="Times New Roman" w:cs="Times New Roman"/>
          <w:b/>
          <w:bCs/>
          <w:kern w:val="0"/>
          <w:sz w:val="27"/>
          <w:szCs w:val="27"/>
          <w:lang w:eastAsia="nl-NL"/>
          <w14:ligatures w14:val="none"/>
        </w:rPr>
      </w:pPr>
      <w:r w:rsidRPr="00513A67">
        <w:rPr>
          <w:rFonts w:eastAsia="Times New Roman" w:cs="Times New Roman"/>
          <w:b/>
          <w:bCs/>
          <w:kern w:val="0"/>
          <w:sz w:val="27"/>
          <w:szCs w:val="27"/>
          <w:lang w:eastAsia="nl-NL"/>
          <w14:ligatures w14:val="none"/>
        </w:rPr>
        <w:t>Proef Linde</w:t>
      </w:r>
    </w:p>
    <w:p w14:paraId="7A07B849" w14:textId="29F675CB" w:rsidR="00513A67" w:rsidRDefault="00513A67" w:rsidP="006069A5">
      <w:pPr>
        <w:rPr>
          <w:rFonts w:eastAsia="Times New Roman" w:cs="Times New Roman"/>
          <w:kern w:val="0"/>
          <w:lang w:eastAsia="nl-NL"/>
          <w14:ligatures w14:val="none"/>
        </w:rPr>
      </w:pPr>
      <w:r w:rsidRPr="00513A67">
        <w:rPr>
          <w:rFonts w:eastAsia="Times New Roman" w:cs="Times New Roman"/>
          <w:kern w:val="0"/>
          <w:lang w:eastAsia="nl-NL"/>
          <w14:ligatures w14:val="none"/>
        </w:rPr>
        <w:t>Een snel en overzichtelijk</w:t>
      </w:r>
      <w:r w:rsidR="008F2E4B">
        <w:rPr>
          <w:rFonts w:eastAsia="Times New Roman" w:cs="Times New Roman"/>
          <w:kern w:val="0"/>
          <w:lang w:eastAsia="nl-NL"/>
          <w14:ligatures w14:val="none"/>
        </w:rPr>
        <w:t>e</w:t>
      </w:r>
      <w:r w:rsidRPr="00513A67">
        <w:rPr>
          <w:rFonts w:eastAsia="Times New Roman" w:cs="Times New Roman"/>
          <w:kern w:val="0"/>
          <w:lang w:eastAsia="nl-NL"/>
          <w14:ligatures w14:val="none"/>
        </w:rPr>
        <w:t xml:space="preserve"> bouwlandproef met daarin een paar kleine bospassages. Deze proef wordt beide dagen gereden. Op deze proef is catering aanwezig. Een aanrader als je de rijders in een proef zo hard mogelijk wil zien rijden.</w:t>
      </w:r>
    </w:p>
    <w:p w14:paraId="77955143" w14:textId="77777777" w:rsidR="006069A5" w:rsidRPr="00513A67" w:rsidRDefault="006069A5" w:rsidP="006069A5">
      <w:pPr>
        <w:rPr>
          <w:rFonts w:eastAsia="Times New Roman" w:cs="Times New Roman"/>
          <w:kern w:val="0"/>
          <w:lang w:eastAsia="nl-NL"/>
          <w14:ligatures w14:val="none"/>
        </w:rPr>
      </w:pPr>
    </w:p>
    <w:p w14:paraId="1535C521" w14:textId="77777777" w:rsidR="00513A67" w:rsidRPr="00513A67" w:rsidRDefault="00513A67" w:rsidP="006069A5">
      <w:pPr>
        <w:outlineLvl w:val="2"/>
        <w:rPr>
          <w:rFonts w:eastAsia="Times New Roman" w:cs="Times New Roman"/>
          <w:b/>
          <w:bCs/>
          <w:kern w:val="0"/>
          <w:sz w:val="27"/>
          <w:szCs w:val="27"/>
          <w:lang w:eastAsia="nl-NL"/>
          <w14:ligatures w14:val="none"/>
        </w:rPr>
      </w:pPr>
      <w:r w:rsidRPr="00513A67">
        <w:rPr>
          <w:rFonts w:eastAsia="Times New Roman" w:cs="Times New Roman"/>
          <w:b/>
          <w:bCs/>
          <w:kern w:val="0"/>
          <w:sz w:val="27"/>
          <w:szCs w:val="27"/>
          <w:lang w:eastAsia="nl-NL"/>
          <w14:ligatures w14:val="none"/>
        </w:rPr>
        <w:t>Proef VAMC bos</w:t>
      </w:r>
    </w:p>
    <w:p w14:paraId="4AD83929" w14:textId="77777777" w:rsidR="00513A67" w:rsidRDefault="00513A67" w:rsidP="006069A5">
      <w:pPr>
        <w:rPr>
          <w:rFonts w:eastAsia="Times New Roman" w:cs="Times New Roman"/>
          <w:kern w:val="0"/>
          <w:lang w:eastAsia="nl-NL"/>
          <w14:ligatures w14:val="none"/>
        </w:rPr>
      </w:pPr>
      <w:r w:rsidRPr="00513A67">
        <w:rPr>
          <w:rFonts w:eastAsia="Times New Roman" w:cs="Times New Roman"/>
          <w:kern w:val="0"/>
          <w:lang w:eastAsia="nl-NL"/>
          <w14:ligatures w14:val="none"/>
        </w:rPr>
        <w:t xml:space="preserve">Een proef die in het bos begint. Na ruim een kilometer </w:t>
      </w:r>
      <w:proofErr w:type="gramStart"/>
      <w:r w:rsidRPr="00513A67">
        <w:rPr>
          <w:rFonts w:eastAsia="Times New Roman" w:cs="Times New Roman"/>
          <w:kern w:val="0"/>
          <w:lang w:eastAsia="nl-NL"/>
          <w14:ligatures w14:val="none"/>
        </w:rPr>
        <w:t>proef draaien</w:t>
      </w:r>
      <w:proofErr w:type="gramEnd"/>
      <w:r w:rsidRPr="00513A67">
        <w:rPr>
          <w:rFonts w:eastAsia="Times New Roman" w:cs="Times New Roman"/>
          <w:kern w:val="0"/>
          <w:lang w:eastAsia="nl-NL"/>
          <w14:ligatures w14:val="none"/>
        </w:rPr>
        <w:t xml:space="preserve"> de rijders een bouwland op om daar een aantal lussen te maken. Vervolgens eindigt de proef weer in het bos, waar ook de finish is. Deze proef wordt alleen op dag 1 gereden. Bij deze proef is geen catering aanwezig. Deze proef is niet goed zichtbaar als toeschouwer.</w:t>
      </w:r>
    </w:p>
    <w:p w14:paraId="6C59946F" w14:textId="77777777" w:rsidR="006069A5" w:rsidRPr="00513A67" w:rsidRDefault="006069A5" w:rsidP="006069A5">
      <w:pPr>
        <w:rPr>
          <w:rFonts w:eastAsia="Times New Roman" w:cs="Times New Roman"/>
          <w:kern w:val="0"/>
          <w:lang w:eastAsia="nl-NL"/>
          <w14:ligatures w14:val="none"/>
        </w:rPr>
      </w:pPr>
    </w:p>
    <w:p w14:paraId="6415C03F" w14:textId="57C83821" w:rsidR="00513A67" w:rsidRPr="00513A67" w:rsidRDefault="00513A67" w:rsidP="006069A5">
      <w:pPr>
        <w:outlineLvl w:val="2"/>
        <w:rPr>
          <w:rFonts w:eastAsia="Times New Roman" w:cs="Times New Roman"/>
          <w:b/>
          <w:bCs/>
          <w:kern w:val="0"/>
          <w:sz w:val="27"/>
          <w:szCs w:val="27"/>
          <w:lang w:eastAsia="nl-NL"/>
          <w14:ligatures w14:val="none"/>
        </w:rPr>
      </w:pPr>
      <w:r w:rsidRPr="00513A67">
        <w:rPr>
          <w:rFonts w:eastAsia="Times New Roman" w:cs="Times New Roman"/>
          <w:b/>
          <w:bCs/>
          <w:kern w:val="0"/>
          <w:sz w:val="27"/>
          <w:szCs w:val="27"/>
          <w:lang w:eastAsia="nl-NL"/>
          <w14:ligatures w14:val="none"/>
        </w:rPr>
        <w:t xml:space="preserve">Proef </w:t>
      </w:r>
      <w:proofErr w:type="spellStart"/>
      <w:r w:rsidRPr="00513A67">
        <w:rPr>
          <w:rFonts w:eastAsia="Times New Roman" w:cs="Times New Roman"/>
          <w:b/>
          <w:bCs/>
          <w:kern w:val="0"/>
          <w:sz w:val="27"/>
          <w:szCs w:val="27"/>
          <w:lang w:eastAsia="nl-NL"/>
          <w14:ligatures w14:val="none"/>
        </w:rPr>
        <w:t>Hamelandweg</w:t>
      </w:r>
      <w:proofErr w:type="spellEnd"/>
    </w:p>
    <w:p w14:paraId="317D0F5F" w14:textId="77777777" w:rsidR="00513A67" w:rsidRDefault="00513A67" w:rsidP="006069A5">
      <w:pPr>
        <w:rPr>
          <w:rFonts w:eastAsia="Times New Roman" w:cs="Times New Roman"/>
          <w:kern w:val="0"/>
          <w:lang w:eastAsia="nl-NL"/>
          <w14:ligatures w14:val="none"/>
        </w:rPr>
      </w:pPr>
      <w:r w:rsidRPr="00513A67">
        <w:rPr>
          <w:rFonts w:eastAsia="Times New Roman" w:cs="Times New Roman"/>
          <w:kern w:val="0"/>
          <w:lang w:eastAsia="nl-NL"/>
          <w14:ligatures w14:val="none"/>
        </w:rPr>
        <w:t>Een overzichtelijk maislandproef van ongeveer 4 km. Deze proef wordt alleen op dag 1 gereden. Op deze proef is catering aanwezig. Een overzichtelijke proef om te kijken.</w:t>
      </w:r>
    </w:p>
    <w:p w14:paraId="00AF7AF8" w14:textId="77777777" w:rsidR="006069A5" w:rsidRPr="00513A67" w:rsidRDefault="006069A5" w:rsidP="006069A5">
      <w:pPr>
        <w:rPr>
          <w:rFonts w:eastAsia="Times New Roman" w:cs="Times New Roman"/>
          <w:kern w:val="0"/>
          <w:lang w:eastAsia="nl-NL"/>
          <w14:ligatures w14:val="none"/>
        </w:rPr>
      </w:pPr>
    </w:p>
    <w:p w14:paraId="7B817B19" w14:textId="0805CDCF" w:rsidR="006069A5" w:rsidRPr="00513A67" w:rsidRDefault="00513A67" w:rsidP="006069A5">
      <w:pPr>
        <w:outlineLvl w:val="2"/>
        <w:rPr>
          <w:rFonts w:eastAsia="Times New Roman" w:cs="Times New Roman"/>
          <w:b/>
          <w:bCs/>
          <w:kern w:val="0"/>
          <w:sz w:val="27"/>
          <w:szCs w:val="27"/>
          <w:lang w:eastAsia="nl-NL"/>
          <w14:ligatures w14:val="none"/>
        </w:rPr>
      </w:pPr>
      <w:r w:rsidRPr="00513A67">
        <w:rPr>
          <w:rFonts w:eastAsia="Times New Roman" w:cs="Times New Roman"/>
          <w:b/>
          <w:bCs/>
          <w:kern w:val="0"/>
          <w:sz w:val="27"/>
          <w:szCs w:val="27"/>
          <w:lang w:eastAsia="nl-NL"/>
          <w14:ligatures w14:val="none"/>
        </w:rPr>
        <w:t>Proef Gageldijk</w:t>
      </w:r>
    </w:p>
    <w:p w14:paraId="59C0F022" w14:textId="77777777" w:rsidR="00513A67" w:rsidRDefault="00513A67" w:rsidP="006069A5">
      <w:pPr>
        <w:rPr>
          <w:rFonts w:eastAsia="Times New Roman" w:cs="Times New Roman"/>
          <w:kern w:val="0"/>
          <w:lang w:eastAsia="nl-NL"/>
          <w14:ligatures w14:val="none"/>
        </w:rPr>
      </w:pPr>
      <w:r w:rsidRPr="00513A67">
        <w:rPr>
          <w:rFonts w:eastAsia="Times New Roman" w:cs="Times New Roman"/>
          <w:kern w:val="0"/>
          <w:lang w:eastAsia="nl-NL"/>
          <w14:ligatures w14:val="none"/>
        </w:rPr>
        <w:t>Een unieke proef op het crosscircuit van MACSEV in Lochem. Deze proef bestaat uit de crossbaan en een paar bospassages. Deze proef wordt alleen op dag 2 gereden. Bij deze proef is catering aanwezig. Doordat de rijders deze proef dubbel rijden en deze proef overzichtelijk is, is deze proef zeer geschikt om te kijken.</w:t>
      </w:r>
    </w:p>
    <w:p w14:paraId="014575F0" w14:textId="77777777" w:rsidR="006069A5" w:rsidRPr="00513A67" w:rsidRDefault="006069A5" w:rsidP="006069A5">
      <w:pPr>
        <w:rPr>
          <w:rFonts w:eastAsia="Times New Roman" w:cs="Times New Roman"/>
          <w:kern w:val="0"/>
          <w:lang w:eastAsia="nl-NL"/>
          <w14:ligatures w14:val="none"/>
        </w:rPr>
      </w:pPr>
    </w:p>
    <w:p w14:paraId="59C92DCE" w14:textId="77777777" w:rsidR="00513A67" w:rsidRPr="00513A67" w:rsidRDefault="00513A67" w:rsidP="006069A5">
      <w:pPr>
        <w:outlineLvl w:val="2"/>
        <w:rPr>
          <w:rFonts w:eastAsia="Times New Roman" w:cs="Times New Roman"/>
          <w:b/>
          <w:bCs/>
          <w:kern w:val="0"/>
          <w:sz w:val="27"/>
          <w:szCs w:val="27"/>
          <w:lang w:eastAsia="nl-NL"/>
          <w14:ligatures w14:val="none"/>
        </w:rPr>
      </w:pPr>
      <w:r w:rsidRPr="00513A67">
        <w:rPr>
          <w:rFonts w:eastAsia="Times New Roman" w:cs="Times New Roman"/>
          <w:b/>
          <w:bCs/>
          <w:kern w:val="0"/>
          <w:sz w:val="27"/>
          <w:szCs w:val="27"/>
          <w:lang w:eastAsia="nl-NL"/>
          <w14:ligatures w14:val="none"/>
        </w:rPr>
        <w:t>Schapenmeer</w:t>
      </w:r>
    </w:p>
    <w:p w14:paraId="15EF0F6E" w14:textId="77777777" w:rsidR="00513A67" w:rsidRPr="00513A67" w:rsidRDefault="00513A67" w:rsidP="006069A5">
      <w:pPr>
        <w:rPr>
          <w:rFonts w:eastAsia="Times New Roman" w:cs="Times New Roman"/>
          <w:kern w:val="0"/>
          <w:lang w:eastAsia="nl-NL"/>
          <w14:ligatures w14:val="none"/>
        </w:rPr>
      </w:pPr>
      <w:r w:rsidRPr="00513A67">
        <w:rPr>
          <w:rFonts w:eastAsia="Times New Roman" w:cs="Times New Roman"/>
          <w:kern w:val="0"/>
          <w:lang w:eastAsia="nl-NL"/>
          <w14:ligatures w14:val="none"/>
        </w:rPr>
        <w:t xml:space="preserve">Een mooie “Zweedse” bosproef van 4 km slingerend, waarbij de </w:t>
      </w:r>
      <w:proofErr w:type="spellStart"/>
      <w:r w:rsidRPr="00513A67">
        <w:rPr>
          <w:rFonts w:eastAsia="Times New Roman" w:cs="Times New Roman"/>
          <w:kern w:val="0"/>
          <w:lang w:eastAsia="nl-NL"/>
          <w14:ligatures w14:val="none"/>
        </w:rPr>
        <w:t>de</w:t>
      </w:r>
      <w:proofErr w:type="spellEnd"/>
      <w:r w:rsidRPr="00513A67">
        <w:rPr>
          <w:rFonts w:eastAsia="Times New Roman" w:cs="Times New Roman"/>
          <w:kern w:val="0"/>
          <w:lang w:eastAsia="nl-NL"/>
          <w14:ligatures w14:val="none"/>
        </w:rPr>
        <w:t xml:space="preserve"> snelheid relatief laag is maar de intensiteit hoog. Deze proef wordt alleen op dag 2 gereden. Bij deze proef is catering aanwezig. Deze proef is minder goed toegankelijk als kijker. Je ziet bij deze proef de rijders alleen starten en finishen.</w:t>
      </w:r>
    </w:p>
    <w:p w14:paraId="74A4AF34" w14:textId="77777777" w:rsidR="005140A7" w:rsidRPr="00513A67" w:rsidRDefault="005140A7" w:rsidP="006069A5"/>
    <w:sectPr w:rsidR="005140A7" w:rsidRPr="00513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25"/>
    <w:rsid w:val="00072591"/>
    <w:rsid w:val="000746CE"/>
    <w:rsid w:val="000A12E2"/>
    <w:rsid w:val="001D7397"/>
    <w:rsid w:val="00281B7C"/>
    <w:rsid w:val="0029542A"/>
    <w:rsid w:val="002C7628"/>
    <w:rsid w:val="002F5C90"/>
    <w:rsid w:val="00311025"/>
    <w:rsid w:val="003C2A85"/>
    <w:rsid w:val="00476336"/>
    <w:rsid w:val="004F343E"/>
    <w:rsid w:val="00502086"/>
    <w:rsid w:val="00513A67"/>
    <w:rsid w:val="005140A7"/>
    <w:rsid w:val="005311BD"/>
    <w:rsid w:val="005B2D2E"/>
    <w:rsid w:val="005D6755"/>
    <w:rsid w:val="006069A5"/>
    <w:rsid w:val="006811E2"/>
    <w:rsid w:val="006B7964"/>
    <w:rsid w:val="00702074"/>
    <w:rsid w:val="00712CEF"/>
    <w:rsid w:val="00766B5E"/>
    <w:rsid w:val="007756C6"/>
    <w:rsid w:val="00824F09"/>
    <w:rsid w:val="008C13ED"/>
    <w:rsid w:val="008F2E4B"/>
    <w:rsid w:val="009C7E40"/>
    <w:rsid w:val="00AE6D59"/>
    <w:rsid w:val="00B64022"/>
    <w:rsid w:val="00BA00AE"/>
    <w:rsid w:val="00C62880"/>
    <w:rsid w:val="00CF01FD"/>
    <w:rsid w:val="00E32476"/>
    <w:rsid w:val="00E72335"/>
    <w:rsid w:val="00EE7111"/>
    <w:rsid w:val="00F346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792138"/>
  <w15:chartTrackingRefBased/>
  <w15:docId w15:val="{CE9141E7-DF97-254A-A0ED-8AAD34E8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110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0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0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02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02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02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02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0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0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110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0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0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0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0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0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025"/>
    <w:rPr>
      <w:rFonts w:eastAsiaTheme="majorEastAsia" w:cstheme="majorBidi"/>
      <w:color w:val="272727" w:themeColor="text1" w:themeTint="D8"/>
    </w:rPr>
  </w:style>
  <w:style w:type="paragraph" w:styleId="Titel">
    <w:name w:val="Title"/>
    <w:basedOn w:val="Standaard"/>
    <w:next w:val="Standaard"/>
    <w:link w:val="TitelChar"/>
    <w:uiPriority w:val="10"/>
    <w:qFormat/>
    <w:rsid w:val="0031102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0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02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0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02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11025"/>
    <w:rPr>
      <w:i/>
      <w:iCs/>
      <w:color w:val="404040" w:themeColor="text1" w:themeTint="BF"/>
    </w:rPr>
  </w:style>
  <w:style w:type="paragraph" w:styleId="Lijstalinea">
    <w:name w:val="List Paragraph"/>
    <w:basedOn w:val="Standaard"/>
    <w:uiPriority w:val="34"/>
    <w:qFormat/>
    <w:rsid w:val="00311025"/>
    <w:pPr>
      <w:ind w:left="720"/>
      <w:contextualSpacing/>
    </w:pPr>
  </w:style>
  <w:style w:type="character" w:styleId="Intensievebenadrukking">
    <w:name w:val="Intense Emphasis"/>
    <w:basedOn w:val="Standaardalinea-lettertype"/>
    <w:uiPriority w:val="21"/>
    <w:qFormat/>
    <w:rsid w:val="00311025"/>
    <w:rPr>
      <w:i/>
      <w:iCs/>
      <w:color w:val="0F4761" w:themeColor="accent1" w:themeShade="BF"/>
    </w:rPr>
  </w:style>
  <w:style w:type="paragraph" w:styleId="Duidelijkcitaat">
    <w:name w:val="Intense Quote"/>
    <w:basedOn w:val="Standaard"/>
    <w:next w:val="Standaard"/>
    <w:link w:val="DuidelijkcitaatChar"/>
    <w:uiPriority w:val="30"/>
    <w:qFormat/>
    <w:rsid w:val="00311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025"/>
    <w:rPr>
      <w:i/>
      <w:iCs/>
      <w:color w:val="0F4761" w:themeColor="accent1" w:themeShade="BF"/>
    </w:rPr>
  </w:style>
  <w:style w:type="character" w:styleId="Intensieveverwijzing">
    <w:name w:val="Intense Reference"/>
    <w:basedOn w:val="Standaardalinea-lettertype"/>
    <w:uiPriority w:val="32"/>
    <w:qFormat/>
    <w:rsid w:val="00311025"/>
    <w:rPr>
      <w:b/>
      <w:bCs/>
      <w:smallCaps/>
      <w:color w:val="0F4761" w:themeColor="accent1" w:themeShade="BF"/>
      <w:spacing w:val="5"/>
    </w:rPr>
  </w:style>
  <w:style w:type="paragraph" w:styleId="Normaalweb">
    <w:name w:val="Normal (Web)"/>
    <w:basedOn w:val="Standaard"/>
    <w:uiPriority w:val="99"/>
    <w:semiHidden/>
    <w:unhideWhenUsed/>
    <w:rsid w:val="00513A67"/>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224</Words>
  <Characters>1235</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Arendsen</dc:creator>
  <cp:keywords/>
  <dc:description/>
  <cp:lastModifiedBy>Jan-Willem Arendsen</cp:lastModifiedBy>
  <cp:revision>37</cp:revision>
  <dcterms:created xsi:type="dcterms:W3CDTF">2025-11-05T07:58:00Z</dcterms:created>
  <dcterms:modified xsi:type="dcterms:W3CDTF">2025-11-05T09:56:00Z</dcterms:modified>
</cp:coreProperties>
</file>